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9C1DC6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4D483100" w:rsidR="000312EE" w:rsidRPr="009C1DC6" w:rsidRDefault="004B57CB" w:rsidP="00266677">
            <w:pPr>
              <w:spacing w:line="240" w:lineRule="auto"/>
              <w:jc w:val="center"/>
              <w:rPr>
                <w:i/>
                <w:sz w:val="18"/>
              </w:rPr>
            </w:pPr>
            <w:r w:rsidRPr="009C1DC6">
              <w:rPr>
                <w:b/>
                <w:color w:val="FFFFFF"/>
                <w:sz w:val="18"/>
                <w:lang w:bidi="x-none"/>
              </w:rPr>
              <w:t xml:space="preserve">AMBACHTELIJK SLAGER </w:t>
            </w:r>
            <w:r w:rsidR="00344505" w:rsidRPr="009C1DC6">
              <w:rPr>
                <w:b/>
                <w:color w:val="FFFFFF"/>
                <w:sz w:val="18"/>
                <w:lang w:bidi="x-none"/>
              </w:rPr>
              <w:t>I</w:t>
            </w:r>
            <w:r w:rsidR="00A675AD" w:rsidRPr="009C1DC6">
              <w:rPr>
                <w:b/>
                <w:color w:val="FFFFFF"/>
                <w:sz w:val="18"/>
                <w:lang w:bidi="x-none"/>
              </w:rPr>
              <w:t>I</w:t>
            </w:r>
            <w:r w:rsidR="008B73F8" w:rsidRPr="009C1DC6">
              <w:rPr>
                <w:b/>
                <w:color w:val="FFFFFF"/>
                <w:sz w:val="18"/>
                <w:lang w:bidi="x-none"/>
              </w:rPr>
              <w:t>I</w:t>
            </w:r>
          </w:p>
        </w:tc>
      </w:tr>
      <w:tr w:rsidR="000312EE" w:rsidRPr="009C1DC6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0D98BA37" w:rsidR="000312EE" w:rsidRPr="009C1DC6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9C1DC6"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55D954D8" w14:textId="57647E05" w:rsidR="00222C6B" w:rsidRPr="009C1DC6" w:rsidRDefault="00344505" w:rsidP="00E2564D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9C1DC6">
              <w:rPr>
                <w:color w:val="auto"/>
                <w:sz w:val="16"/>
                <w:lang w:bidi="x-none"/>
              </w:rPr>
              <w:t xml:space="preserve">De </w:t>
            </w:r>
            <w:r w:rsidR="004B57CB" w:rsidRPr="009C1DC6">
              <w:rPr>
                <w:color w:val="auto"/>
                <w:sz w:val="16"/>
                <w:lang w:bidi="x-none"/>
              </w:rPr>
              <w:t xml:space="preserve">ambachtelijk </w:t>
            </w:r>
            <w:r w:rsidRPr="009C1DC6">
              <w:rPr>
                <w:color w:val="auto"/>
                <w:sz w:val="16"/>
                <w:lang w:bidi="x-none"/>
              </w:rPr>
              <w:t>slager I</w:t>
            </w:r>
            <w:r w:rsidR="00A675AD" w:rsidRPr="009C1DC6">
              <w:rPr>
                <w:color w:val="auto"/>
                <w:sz w:val="16"/>
                <w:lang w:bidi="x-none"/>
              </w:rPr>
              <w:t>I</w:t>
            </w:r>
            <w:r w:rsidR="00C8279D" w:rsidRPr="009C1DC6">
              <w:rPr>
                <w:color w:val="auto"/>
                <w:sz w:val="16"/>
                <w:lang w:bidi="x-none"/>
              </w:rPr>
              <w:t>I</w:t>
            </w:r>
            <w:r w:rsidRPr="009C1DC6">
              <w:rPr>
                <w:color w:val="auto"/>
                <w:sz w:val="16"/>
                <w:lang w:bidi="x-none"/>
              </w:rPr>
              <w:t xml:space="preserve"> komt met name voor in ambachtelijke slagerijen. De </w:t>
            </w:r>
            <w:r w:rsidR="008F5E82" w:rsidRPr="009C1DC6">
              <w:rPr>
                <w:color w:val="auto"/>
                <w:sz w:val="16"/>
                <w:lang w:bidi="x-none"/>
              </w:rPr>
              <w:t>ambachtelijk slager III</w:t>
            </w:r>
            <w:r w:rsidRPr="009C1DC6">
              <w:rPr>
                <w:color w:val="auto"/>
                <w:sz w:val="16"/>
                <w:lang w:bidi="x-none"/>
              </w:rPr>
              <w:t xml:space="preserve"> </w:t>
            </w:r>
            <w:r w:rsidR="00A675AD" w:rsidRPr="009C1DC6">
              <w:rPr>
                <w:color w:val="auto"/>
                <w:sz w:val="16"/>
                <w:lang w:bidi="x-none"/>
              </w:rPr>
              <w:t>controleert het inkomende vlees (karkas of delen) op vastgestelde aspecten. Vervolgens verwerkt hij het (</w:t>
            </w:r>
            <w:r w:rsidR="008F5E82">
              <w:rPr>
                <w:color w:val="auto"/>
                <w:sz w:val="16"/>
                <w:lang w:bidi="x-none"/>
              </w:rPr>
              <w:t>volgens</w:t>
            </w:r>
            <w:r w:rsidR="00A675AD" w:rsidRPr="009C1DC6">
              <w:rPr>
                <w:color w:val="auto"/>
                <w:sz w:val="16"/>
                <w:lang w:bidi="x-none"/>
              </w:rPr>
              <w:t xml:space="preserve"> recept) tot producten voor de consument (</w:t>
            </w:r>
            <w:r w:rsidR="008F5E82">
              <w:rPr>
                <w:color w:val="auto"/>
                <w:sz w:val="16"/>
                <w:lang w:bidi="x-none"/>
              </w:rPr>
              <w:t>door</w:t>
            </w:r>
            <w:r w:rsidR="00A675AD" w:rsidRPr="009C1DC6">
              <w:rPr>
                <w:color w:val="auto"/>
                <w:sz w:val="16"/>
                <w:lang w:bidi="x-none"/>
              </w:rPr>
              <w:t xml:space="preserve"> uitbenen, verdelen, </w:t>
            </w:r>
            <w:proofErr w:type="spellStart"/>
            <w:r w:rsidR="00A675AD" w:rsidRPr="009C1DC6">
              <w:rPr>
                <w:color w:val="auto"/>
                <w:sz w:val="16"/>
                <w:lang w:bidi="x-none"/>
              </w:rPr>
              <w:t>ontvliezen</w:t>
            </w:r>
            <w:proofErr w:type="spellEnd"/>
            <w:r w:rsidR="00A675AD" w:rsidRPr="009C1DC6">
              <w:rPr>
                <w:color w:val="auto"/>
                <w:sz w:val="16"/>
                <w:lang w:bidi="x-none"/>
              </w:rPr>
              <w:t xml:space="preserve">, portioneren, etc.). Hij zorgt voor een juiste presentatie van de winkel en indien nodig adviseert hij klanten over producten (bijv. </w:t>
            </w:r>
            <w:r w:rsidR="00C550DE">
              <w:rPr>
                <w:color w:val="auto"/>
                <w:sz w:val="16"/>
                <w:lang w:bidi="x-none"/>
              </w:rPr>
              <w:t xml:space="preserve">over </w:t>
            </w:r>
            <w:r w:rsidR="00A675AD" w:rsidRPr="009C1DC6">
              <w:rPr>
                <w:color w:val="auto"/>
                <w:sz w:val="16"/>
                <w:lang w:bidi="x-none"/>
              </w:rPr>
              <w:t>bereidingswijze</w:t>
            </w:r>
            <w:r w:rsidR="005303F5" w:rsidRPr="009C1DC6">
              <w:rPr>
                <w:color w:val="auto"/>
                <w:sz w:val="16"/>
                <w:lang w:bidi="x-none"/>
              </w:rPr>
              <w:t>, producteigenschappen, herkomst, alternatieven</w:t>
            </w:r>
            <w:r w:rsidR="00A675AD" w:rsidRPr="009C1DC6">
              <w:rPr>
                <w:color w:val="auto"/>
                <w:sz w:val="16"/>
                <w:lang w:bidi="x-none"/>
              </w:rPr>
              <w:t>).</w:t>
            </w:r>
            <w:r w:rsidR="00C8279D" w:rsidRPr="009C1DC6">
              <w:rPr>
                <w:color w:val="auto"/>
                <w:sz w:val="16"/>
                <w:lang w:bidi="x-none"/>
              </w:rPr>
              <w:t xml:space="preserve"> Daarnaast verricht hij</w:t>
            </w:r>
            <w:r w:rsidR="00C550DE">
              <w:rPr>
                <w:color w:val="auto"/>
                <w:sz w:val="16"/>
                <w:lang w:bidi="x-none"/>
              </w:rPr>
              <w:t xml:space="preserve">, </w:t>
            </w:r>
            <w:r w:rsidR="00C550DE" w:rsidRPr="009C1DC6">
              <w:rPr>
                <w:color w:val="auto"/>
                <w:sz w:val="16"/>
                <w:lang w:bidi="x-none"/>
              </w:rPr>
              <w:t>gebruikmakend van specialistische (ambachtelijke) hulpmiddelen</w:t>
            </w:r>
            <w:r w:rsidR="00C550DE">
              <w:rPr>
                <w:color w:val="auto"/>
                <w:sz w:val="16"/>
                <w:lang w:bidi="x-none"/>
              </w:rPr>
              <w:t>,</w:t>
            </w:r>
            <w:r w:rsidR="00C8279D" w:rsidRPr="009C1DC6">
              <w:rPr>
                <w:color w:val="auto"/>
                <w:sz w:val="16"/>
                <w:lang w:bidi="x-none"/>
              </w:rPr>
              <w:t xml:space="preserve"> vleesverwerkingswerkzaamheden waarvoor geen recept </w:t>
            </w:r>
            <w:r w:rsidR="008F5E82">
              <w:rPr>
                <w:color w:val="auto"/>
                <w:sz w:val="16"/>
                <w:lang w:bidi="x-none"/>
              </w:rPr>
              <w:t>beschikbaar</w:t>
            </w:r>
            <w:r w:rsidR="008F5E82" w:rsidRPr="009C1DC6">
              <w:rPr>
                <w:color w:val="auto"/>
                <w:sz w:val="16"/>
                <w:lang w:bidi="x-none"/>
              </w:rPr>
              <w:t xml:space="preserve"> </w:t>
            </w:r>
            <w:r w:rsidR="00C8279D" w:rsidRPr="009C1DC6">
              <w:rPr>
                <w:color w:val="auto"/>
                <w:sz w:val="16"/>
                <w:lang w:bidi="x-none"/>
              </w:rPr>
              <w:t>is</w:t>
            </w:r>
            <w:r w:rsidR="00C550DE">
              <w:rPr>
                <w:color w:val="auto"/>
                <w:sz w:val="16"/>
                <w:lang w:bidi="x-none"/>
              </w:rPr>
              <w:t>. Hij maakt dan van ingrediënten en restproducten</w:t>
            </w:r>
            <w:r w:rsidR="00C8279D" w:rsidRPr="009C1DC6">
              <w:rPr>
                <w:color w:val="auto"/>
                <w:sz w:val="16"/>
                <w:lang w:bidi="x-none"/>
              </w:rPr>
              <w:t xml:space="preserve"> experimentele en/of assortimentsproducte</w:t>
            </w:r>
            <w:r w:rsidR="00EB2307">
              <w:rPr>
                <w:color w:val="auto"/>
                <w:sz w:val="16"/>
                <w:lang w:bidi="x-none"/>
              </w:rPr>
              <w:t>n (ambachtelijke worstmakerij).</w:t>
            </w:r>
          </w:p>
          <w:p w14:paraId="372C77FE" w14:textId="77777777" w:rsidR="00344505" w:rsidRPr="009C1DC6" w:rsidRDefault="00344505" w:rsidP="00E2564D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70B18A07" w14:textId="668E493C" w:rsidR="00344505" w:rsidRPr="009C1DC6" w:rsidRDefault="00344505" w:rsidP="00C550DE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9C1DC6">
              <w:rPr>
                <w:color w:val="auto"/>
                <w:sz w:val="16"/>
                <w:lang w:bidi="x-none"/>
              </w:rPr>
              <w:t xml:space="preserve">De (niveau-)verschillen tussen de </w:t>
            </w:r>
            <w:r w:rsidR="004B57CB" w:rsidRPr="009C1DC6">
              <w:rPr>
                <w:color w:val="auto"/>
                <w:sz w:val="16"/>
                <w:lang w:bidi="x-none"/>
              </w:rPr>
              <w:t xml:space="preserve">ambachtelijk </w:t>
            </w:r>
            <w:r w:rsidRPr="009C1DC6">
              <w:rPr>
                <w:color w:val="auto"/>
                <w:sz w:val="16"/>
                <w:lang w:bidi="x-none"/>
              </w:rPr>
              <w:t xml:space="preserve">slager I, II en III worden aanvullend </w:t>
            </w:r>
            <w:r w:rsidR="00C550DE">
              <w:rPr>
                <w:color w:val="auto"/>
                <w:sz w:val="16"/>
                <w:lang w:bidi="x-none"/>
              </w:rPr>
              <w:t>samengevat</w:t>
            </w:r>
            <w:r w:rsidR="008F5E82" w:rsidRPr="009C1DC6">
              <w:rPr>
                <w:color w:val="auto"/>
                <w:sz w:val="16"/>
                <w:lang w:bidi="x-none"/>
              </w:rPr>
              <w:t xml:space="preserve"> </w:t>
            </w:r>
            <w:r w:rsidRPr="009C1DC6">
              <w:rPr>
                <w:color w:val="auto"/>
                <w:sz w:val="16"/>
                <w:lang w:bidi="x-none"/>
              </w:rPr>
              <w:t>in de NOK-bijlage.</w:t>
            </w:r>
          </w:p>
        </w:tc>
      </w:tr>
      <w:tr w:rsidR="000312EE" w:rsidRPr="009C1DC6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9C1DC6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9C1DC6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9C1DC6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9C1DC6">
              <w:rPr>
                <w:color w:val="auto"/>
                <w:sz w:val="16"/>
                <w:lang w:bidi="x-none"/>
              </w:rPr>
              <w:t>Direct leidinggevende</w:t>
            </w:r>
            <w:r w:rsidRPr="009C1DC6">
              <w:rPr>
                <w:color w:val="auto"/>
                <w:sz w:val="16"/>
                <w:lang w:bidi="x-none"/>
              </w:rPr>
              <w:tab/>
              <w:t>:</w:t>
            </w:r>
            <w:r w:rsidRPr="009C1DC6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58E1F7DE" w:rsidR="000312EE" w:rsidRPr="009C1DC6" w:rsidRDefault="000312EE" w:rsidP="00E2564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9C1DC6">
              <w:rPr>
                <w:color w:val="auto"/>
                <w:sz w:val="16"/>
                <w:lang w:bidi="x-none"/>
              </w:rPr>
              <w:t>Geeft leiding aan</w:t>
            </w:r>
            <w:r w:rsidRPr="009C1DC6">
              <w:rPr>
                <w:color w:val="auto"/>
                <w:sz w:val="16"/>
                <w:lang w:bidi="x-none"/>
              </w:rPr>
              <w:tab/>
              <w:t>:</w:t>
            </w:r>
            <w:r w:rsidRPr="009C1DC6">
              <w:rPr>
                <w:color w:val="auto"/>
                <w:sz w:val="16"/>
                <w:lang w:bidi="x-none"/>
              </w:rPr>
              <w:tab/>
            </w:r>
            <w:r w:rsidR="00E2564D" w:rsidRPr="009C1DC6">
              <w:rPr>
                <w:color w:val="auto"/>
                <w:sz w:val="16"/>
                <w:lang w:bidi="x-none"/>
              </w:rPr>
              <w:t>niet van toepassing</w:t>
            </w:r>
            <w:r w:rsidRPr="009C1DC6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9C1DC6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9C1DC6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9C1DC6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9C1DC6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9C1DC6"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9C1DC6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9C1DC6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9C1DC6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344505" w:rsidRPr="009C1DC6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3A885EEA" w:rsidR="00344505" w:rsidRPr="009C1DC6" w:rsidRDefault="00344505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1.</w:t>
            </w:r>
            <w:r w:rsidRPr="009C1DC6">
              <w:rPr>
                <w:color w:val="auto"/>
                <w:sz w:val="16"/>
              </w:rPr>
              <w:tab/>
              <w:t>Controleren inkomende goederen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ADFC3E" w14:textId="77777777" w:rsidR="00344505" w:rsidRPr="009C1DC6" w:rsidRDefault="00344505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>ontvangen van inkomende goederen (grond- en hulpstoffen);</w:t>
            </w:r>
          </w:p>
          <w:p w14:paraId="59B2AA11" w14:textId="3B078EF4" w:rsidR="00344505" w:rsidRPr="009C1DC6" w:rsidRDefault="00344505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</w:r>
            <w:r w:rsidR="009C02D4">
              <w:rPr>
                <w:color w:val="auto"/>
                <w:sz w:val="16"/>
              </w:rPr>
              <w:t>aan de hand van</w:t>
            </w:r>
            <w:r w:rsidRPr="009C1DC6">
              <w:rPr>
                <w:color w:val="auto"/>
                <w:sz w:val="16"/>
              </w:rPr>
              <w:t xml:space="preserve"> inkoopspecificatie controleren van inkomende grondstoffen (</w:t>
            </w:r>
            <w:r w:rsidR="00C550DE">
              <w:rPr>
                <w:color w:val="auto"/>
                <w:sz w:val="16"/>
              </w:rPr>
              <w:t>wel of</w:t>
            </w:r>
            <w:r w:rsidRPr="009C1DC6">
              <w:rPr>
                <w:color w:val="auto"/>
                <w:sz w:val="16"/>
              </w:rPr>
              <w:t xml:space="preserve"> niet voorbewerkt) op vastgestelde aspecten (aantal, gewicht, classificatie, geur, kleur, kwaliteit, temperatuur, etc.);</w:t>
            </w:r>
          </w:p>
          <w:p w14:paraId="36333C52" w14:textId="2F5CCE53" w:rsidR="00344505" w:rsidRPr="009C1DC6" w:rsidRDefault="00344505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</w:r>
            <w:r w:rsidR="009C02D4">
              <w:rPr>
                <w:color w:val="auto"/>
                <w:sz w:val="16"/>
              </w:rPr>
              <w:t>opmerken</w:t>
            </w:r>
            <w:r w:rsidR="009C02D4" w:rsidRPr="009C1DC6">
              <w:rPr>
                <w:color w:val="auto"/>
                <w:sz w:val="16"/>
              </w:rPr>
              <w:t xml:space="preserve"> </w:t>
            </w:r>
            <w:r w:rsidRPr="009C1DC6">
              <w:rPr>
                <w:color w:val="auto"/>
                <w:sz w:val="16"/>
              </w:rPr>
              <w:t xml:space="preserve">van afwijkingen, deze </w:t>
            </w:r>
            <w:r w:rsidR="00C550DE">
              <w:rPr>
                <w:color w:val="auto"/>
                <w:sz w:val="16"/>
              </w:rPr>
              <w:t>vastleggen</w:t>
            </w:r>
            <w:r w:rsidR="00C550DE" w:rsidRPr="009C1DC6">
              <w:rPr>
                <w:color w:val="auto"/>
                <w:sz w:val="16"/>
              </w:rPr>
              <w:t xml:space="preserve"> </w:t>
            </w:r>
            <w:r w:rsidRPr="009C1DC6">
              <w:rPr>
                <w:color w:val="auto"/>
                <w:sz w:val="16"/>
              </w:rPr>
              <w:t>en melden aan de leidinggevende;</w:t>
            </w:r>
          </w:p>
          <w:p w14:paraId="6F37A8AB" w14:textId="669DF013" w:rsidR="00344505" w:rsidRPr="009C1DC6" w:rsidRDefault="0034450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>opslaan van goederen in daarvoor bestemde ruimte (zoals koelcel of diepvries).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4100462" w14:textId="16641042" w:rsidR="00344505" w:rsidRPr="009C1DC6" w:rsidRDefault="00344505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</w:r>
            <w:r w:rsidR="008F5E82">
              <w:rPr>
                <w:color w:val="auto"/>
                <w:sz w:val="16"/>
              </w:rPr>
              <w:t>volgens</w:t>
            </w:r>
            <w:r w:rsidRPr="009C1DC6">
              <w:rPr>
                <w:color w:val="auto"/>
                <w:sz w:val="16"/>
              </w:rPr>
              <w:t xml:space="preserve"> procedure;</w:t>
            </w:r>
          </w:p>
          <w:p w14:paraId="05850AA2" w14:textId="77777777" w:rsidR="00344505" w:rsidRPr="009C1DC6" w:rsidRDefault="00344505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>kwaliteit controle;</w:t>
            </w:r>
          </w:p>
          <w:p w14:paraId="5BF592F6" w14:textId="0FC0F394" w:rsidR="00344505" w:rsidRPr="009C1DC6" w:rsidRDefault="00344505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 xml:space="preserve">juist en tijdig </w:t>
            </w:r>
            <w:r w:rsidR="00FF0F9D">
              <w:rPr>
                <w:color w:val="auto"/>
                <w:sz w:val="16"/>
              </w:rPr>
              <w:t>op</w:t>
            </w:r>
            <w:r w:rsidR="00051385">
              <w:rPr>
                <w:color w:val="auto"/>
                <w:sz w:val="16"/>
              </w:rPr>
              <w:t>gemerkte</w:t>
            </w:r>
            <w:r w:rsidRPr="009C1DC6">
              <w:rPr>
                <w:color w:val="auto"/>
                <w:sz w:val="16"/>
              </w:rPr>
              <w:t xml:space="preserve"> afwijkingen;</w:t>
            </w:r>
          </w:p>
          <w:p w14:paraId="74B09480" w14:textId="7713C45A" w:rsidR="00344505" w:rsidRPr="009C1DC6" w:rsidRDefault="0034450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>juiste opslag.</w:t>
            </w:r>
          </w:p>
        </w:tc>
      </w:tr>
      <w:tr w:rsidR="00344505" w:rsidRPr="009C1DC6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2FE38A06" w:rsidR="00344505" w:rsidRPr="009C1DC6" w:rsidRDefault="00344505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2.</w:t>
            </w:r>
            <w:r w:rsidRPr="009C1DC6">
              <w:rPr>
                <w:color w:val="auto"/>
                <w:sz w:val="16"/>
              </w:rPr>
              <w:tab/>
              <w:t>Verwerking grondstoffen</w:t>
            </w:r>
            <w:r w:rsidR="00A675AD" w:rsidRPr="009C1DC6">
              <w:rPr>
                <w:color w:val="auto"/>
                <w:sz w:val="16"/>
              </w:rPr>
              <w:t xml:space="preserve"> en portionering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B59226" w14:textId="77777777" w:rsidR="00344505" w:rsidRPr="009C1DC6" w:rsidRDefault="00344505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>omrekenen van productieaantallen naar benodigde grond- en hulpstoffen;</w:t>
            </w:r>
          </w:p>
          <w:p w14:paraId="19B4B378" w14:textId="784D38CC" w:rsidR="00344505" w:rsidRPr="009C1DC6" w:rsidRDefault="00344505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</w:r>
            <w:r w:rsidR="00C550DE">
              <w:rPr>
                <w:color w:val="auto"/>
                <w:sz w:val="16"/>
              </w:rPr>
              <w:t>verzamelen</w:t>
            </w:r>
            <w:r w:rsidRPr="009C1DC6">
              <w:rPr>
                <w:color w:val="auto"/>
                <w:sz w:val="16"/>
              </w:rPr>
              <w:t xml:space="preserve"> en eventueel afwegen van benodigde grond- en hulpstoffen;</w:t>
            </w:r>
          </w:p>
          <w:p w14:paraId="4455B924" w14:textId="4588E79D" w:rsidR="00344505" w:rsidRPr="009C1DC6" w:rsidRDefault="00344505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 xml:space="preserve">bewerken van (al dan niet voorbewerkt) vlees tot verkoopklare producten door </w:t>
            </w:r>
            <w:r w:rsidR="00FF0F9D">
              <w:rPr>
                <w:color w:val="auto"/>
                <w:sz w:val="16"/>
              </w:rPr>
              <w:t>onder meer:</w:t>
            </w:r>
          </w:p>
          <w:p w14:paraId="5B7BA3DB" w14:textId="036139F1" w:rsidR="00344505" w:rsidRPr="009C1DC6" w:rsidRDefault="00344505" w:rsidP="00151DA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.</w:t>
            </w:r>
            <w:r w:rsidRPr="009C1DC6">
              <w:rPr>
                <w:color w:val="auto"/>
                <w:sz w:val="16"/>
              </w:rPr>
              <w:tab/>
              <w:t>uitbenen van karkassen;</w:t>
            </w:r>
          </w:p>
          <w:p w14:paraId="3149F462" w14:textId="5C00D827" w:rsidR="00344505" w:rsidRPr="009C1DC6" w:rsidRDefault="00344505" w:rsidP="00151DA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.</w:t>
            </w:r>
            <w:r w:rsidRPr="009C1DC6">
              <w:rPr>
                <w:color w:val="auto"/>
                <w:sz w:val="16"/>
              </w:rPr>
              <w:tab/>
              <w:t xml:space="preserve">afsnijden, </w:t>
            </w:r>
            <w:proofErr w:type="spellStart"/>
            <w:r w:rsidRPr="009C1DC6">
              <w:rPr>
                <w:color w:val="auto"/>
                <w:sz w:val="16"/>
              </w:rPr>
              <w:t>ontbenen</w:t>
            </w:r>
            <w:proofErr w:type="spellEnd"/>
            <w:r w:rsidRPr="009C1DC6">
              <w:rPr>
                <w:color w:val="auto"/>
                <w:sz w:val="16"/>
              </w:rPr>
              <w:t xml:space="preserve">, </w:t>
            </w:r>
            <w:proofErr w:type="spellStart"/>
            <w:r w:rsidR="00151DA5" w:rsidRPr="009C1DC6">
              <w:rPr>
                <w:color w:val="auto"/>
                <w:sz w:val="16"/>
              </w:rPr>
              <w:t>ontvliezen</w:t>
            </w:r>
            <w:proofErr w:type="spellEnd"/>
            <w:r w:rsidR="00151DA5" w:rsidRPr="009C1DC6">
              <w:rPr>
                <w:color w:val="auto"/>
                <w:sz w:val="16"/>
              </w:rPr>
              <w:t>, etc. van technische</w:t>
            </w:r>
            <w:r w:rsidR="00266677" w:rsidRPr="009C1DC6">
              <w:rPr>
                <w:color w:val="auto"/>
                <w:sz w:val="16"/>
              </w:rPr>
              <w:t xml:space="preserve"> </w:t>
            </w:r>
            <w:r w:rsidRPr="009C1DC6">
              <w:rPr>
                <w:color w:val="auto"/>
                <w:sz w:val="16"/>
              </w:rPr>
              <w:t>delen;</w:t>
            </w:r>
          </w:p>
          <w:p w14:paraId="7191AF85" w14:textId="631D917E" w:rsidR="00344505" w:rsidRPr="009C1DC6" w:rsidRDefault="00344505" w:rsidP="00151DA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.</w:t>
            </w:r>
            <w:r w:rsidRPr="009C1DC6">
              <w:rPr>
                <w:color w:val="auto"/>
                <w:sz w:val="16"/>
              </w:rPr>
              <w:tab/>
              <w:t xml:space="preserve">mengen en afstoppen </w:t>
            </w:r>
            <w:r w:rsidR="00051385">
              <w:rPr>
                <w:color w:val="auto"/>
                <w:sz w:val="16"/>
              </w:rPr>
              <w:t>van</w:t>
            </w:r>
            <w:r w:rsidRPr="009C1DC6">
              <w:rPr>
                <w:color w:val="auto"/>
                <w:sz w:val="16"/>
              </w:rPr>
              <w:t xml:space="preserve"> worsten;</w:t>
            </w:r>
          </w:p>
          <w:p w14:paraId="7D0772D4" w14:textId="1AC1024B" w:rsidR="00344505" w:rsidRDefault="00344505" w:rsidP="00151DA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.</w:t>
            </w:r>
            <w:r w:rsidRPr="009C1DC6">
              <w:rPr>
                <w:color w:val="auto"/>
                <w:sz w:val="16"/>
              </w:rPr>
              <w:tab/>
              <w:t>marineren, koken, garen, etc. van producten;</w:t>
            </w:r>
          </w:p>
          <w:p w14:paraId="69FBDBBB" w14:textId="5E9DBEC8" w:rsidR="006756B2" w:rsidRPr="009C1DC6" w:rsidRDefault="006756B2" w:rsidP="00151DA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</w:r>
            <w:r w:rsidRPr="009C1DC6">
              <w:rPr>
                <w:color w:val="auto"/>
                <w:sz w:val="16"/>
              </w:rPr>
              <w:t>roken, koken en/of wellen van worsten</w:t>
            </w:r>
            <w:r>
              <w:rPr>
                <w:color w:val="auto"/>
                <w:sz w:val="16"/>
              </w:rPr>
              <w:t>;</w:t>
            </w:r>
          </w:p>
          <w:p w14:paraId="21CD366A" w14:textId="77777777" w:rsidR="00344505" w:rsidRPr="009C1DC6" w:rsidRDefault="00344505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>vastleggen en verantwoorden van verbruikte hoeveelheden;</w:t>
            </w:r>
          </w:p>
          <w:p w14:paraId="153FC690" w14:textId="77777777" w:rsidR="00A675AD" w:rsidRPr="009C1DC6" w:rsidRDefault="0034450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>verpakken van halffabricaten/eindproducten</w:t>
            </w:r>
            <w:r w:rsidR="00A675AD" w:rsidRPr="009C1DC6">
              <w:rPr>
                <w:color w:val="auto"/>
                <w:sz w:val="16"/>
              </w:rPr>
              <w:t>;</w:t>
            </w:r>
          </w:p>
          <w:p w14:paraId="4C249E97" w14:textId="006371C2" w:rsidR="00344505" w:rsidRPr="009C1DC6" w:rsidRDefault="00A675AD" w:rsidP="009C02D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</w:r>
            <w:r w:rsidR="009C02D4">
              <w:rPr>
                <w:color w:val="auto"/>
                <w:sz w:val="16"/>
              </w:rPr>
              <w:t>voor</w:t>
            </w:r>
            <w:r w:rsidRPr="009C1DC6">
              <w:rPr>
                <w:color w:val="auto"/>
                <w:sz w:val="16"/>
              </w:rPr>
              <w:t xml:space="preserve"> bestellingen/klanten portioneren van verwerkt vlees in gewenste “hoeveelheden”.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8FD8D38" w14:textId="020FD0EF" w:rsidR="00344505" w:rsidRPr="009C1DC6" w:rsidRDefault="00344505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</w:r>
            <w:r w:rsidR="008F5E82">
              <w:rPr>
                <w:color w:val="auto"/>
                <w:sz w:val="16"/>
              </w:rPr>
              <w:t>volgens</w:t>
            </w:r>
            <w:r w:rsidRPr="009C1DC6">
              <w:rPr>
                <w:color w:val="auto"/>
                <w:sz w:val="16"/>
              </w:rPr>
              <w:t xml:space="preserve"> </w:t>
            </w:r>
            <w:proofErr w:type="spellStart"/>
            <w:r w:rsidRPr="009C1DC6">
              <w:rPr>
                <w:color w:val="auto"/>
                <w:sz w:val="16"/>
              </w:rPr>
              <w:t>fifo</w:t>
            </w:r>
            <w:proofErr w:type="spellEnd"/>
            <w:r w:rsidRPr="009C1DC6">
              <w:rPr>
                <w:color w:val="auto"/>
                <w:sz w:val="16"/>
              </w:rPr>
              <w:t>-methode;</w:t>
            </w:r>
          </w:p>
          <w:p w14:paraId="021F650E" w14:textId="33CF0FCF" w:rsidR="00344505" w:rsidRPr="009C1DC6" w:rsidRDefault="00344505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</w:r>
            <w:r w:rsidR="008F5E82">
              <w:rPr>
                <w:color w:val="auto"/>
                <w:sz w:val="16"/>
              </w:rPr>
              <w:t>volgens</w:t>
            </w:r>
            <w:r w:rsidRPr="009C1DC6">
              <w:rPr>
                <w:color w:val="auto"/>
                <w:sz w:val="16"/>
              </w:rPr>
              <w:t xml:space="preserve"> receptuur;</w:t>
            </w:r>
          </w:p>
          <w:p w14:paraId="0974770C" w14:textId="299E35C8" w:rsidR="00344505" w:rsidRPr="009C1DC6" w:rsidRDefault="00344505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</w:r>
            <w:r w:rsidR="008F5E82">
              <w:rPr>
                <w:color w:val="auto"/>
                <w:sz w:val="16"/>
              </w:rPr>
              <w:t>volgens</w:t>
            </w:r>
            <w:r w:rsidRPr="009C1DC6">
              <w:rPr>
                <w:color w:val="auto"/>
                <w:sz w:val="16"/>
              </w:rPr>
              <w:t xml:space="preserve"> planning/instructie;</w:t>
            </w:r>
          </w:p>
          <w:p w14:paraId="5407BA3D" w14:textId="563D7E65" w:rsidR="00344505" w:rsidRPr="009C1DC6" w:rsidRDefault="00344505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</w:r>
            <w:r w:rsidR="008F5E82">
              <w:rPr>
                <w:color w:val="auto"/>
                <w:sz w:val="16"/>
              </w:rPr>
              <w:t>volgens</w:t>
            </w:r>
            <w:r w:rsidRPr="009C1DC6">
              <w:rPr>
                <w:color w:val="auto"/>
                <w:sz w:val="16"/>
              </w:rPr>
              <w:t xml:space="preserve"> voorschriften (HACCP, veiligheid, </w:t>
            </w:r>
            <w:r w:rsidR="00E72D7B">
              <w:rPr>
                <w:color w:val="auto"/>
                <w:sz w:val="16"/>
              </w:rPr>
              <w:t>en dergelijke</w:t>
            </w:r>
            <w:r w:rsidRPr="009C1DC6">
              <w:rPr>
                <w:color w:val="auto"/>
                <w:sz w:val="16"/>
              </w:rPr>
              <w:t>.);</w:t>
            </w:r>
          </w:p>
          <w:p w14:paraId="47808D71" w14:textId="77777777" w:rsidR="00344505" w:rsidRPr="009C1DC6" w:rsidRDefault="00344505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>kwaliteit verrichte werkzaamheden;</w:t>
            </w:r>
          </w:p>
          <w:p w14:paraId="29BF0A0F" w14:textId="1026D018" w:rsidR="00344505" w:rsidRPr="009C1DC6" w:rsidRDefault="00344505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</w:r>
            <w:r w:rsidR="008F5E82">
              <w:rPr>
                <w:color w:val="auto"/>
                <w:sz w:val="16"/>
              </w:rPr>
              <w:t>volgens</w:t>
            </w:r>
            <w:r w:rsidRPr="009C1DC6">
              <w:rPr>
                <w:color w:val="auto"/>
                <w:sz w:val="16"/>
              </w:rPr>
              <w:t xml:space="preserve"> kwaliteitscriteria;</w:t>
            </w:r>
          </w:p>
          <w:p w14:paraId="20F1AB68" w14:textId="77777777" w:rsidR="00344505" w:rsidRPr="009C1DC6" w:rsidRDefault="00344505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>juiste en tijdige verantwoording;</w:t>
            </w:r>
          </w:p>
          <w:p w14:paraId="01AEDE30" w14:textId="3C09F5AC" w:rsidR="00A675AD" w:rsidRPr="009C1DC6" w:rsidRDefault="0034450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>verbruikte hoeveelheid (</w:t>
            </w:r>
            <w:r w:rsidR="009C02D4">
              <w:rPr>
                <w:color w:val="auto"/>
                <w:sz w:val="16"/>
              </w:rPr>
              <w:t>verspilling</w:t>
            </w:r>
            <w:r w:rsidRPr="009C1DC6">
              <w:rPr>
                <w:color w:val="auto"/>
                <w:sz w:val="16"/>
              </w:rPr>
              <w:t>)</w:t>
            </w:r>
            <w:r w:rsidR="00A675AD" w:rsidRPr="009C1DC6">
              <w:rPr>
                <w:color w:val="auto"/>
                <w:sz w:val="16"/>
              </w:rPr>
              <w:t>;</w:t>
            </w:r>
          </w:p>
          <w:p w14:paraId="71B1BA1F" w14:textId="65228FDD" w:rsidR="00344505" w:rsidRPr="009C1DC6" w:rsidRDefault="00A675AD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</w:r>
            <w:r w:rsidR="008F5E82">
              <w:rPr>
                <w:color w:val="auto"/>
                <w:sz w:val="16"/>
              </w:rPr>
              <w:t>volgens</w:t>
            </w:r>
            <w:r w:rsidRPr="009C1DC6">
              <w:rPr>
                <w:color w:val="auto"/>
                <w:sz w:val="16"/>
              </w:rPr>
              <w:t xml:space="preserve"> klantwens/portionering</w:t>
            </w:r>
            <w:r w:rsidR="00344505" w:rsidRPr="009C1DC6">
              <w:rPr>
                <w:color w:val="auto"/>
                <w:sz w:val="16"/>
              </w:rPr>
              <w:t>.</w:t>
            </w:r>
          </w:p>
        </w:tc>
      </w:tr>
      <w:tr w:rsidR="00C8279D" w:rsidRPr="009C1DC6" w14:paraId="0868939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E8D552B" w14:textId="2558469E" w:rsidR="00C8279D" w:rsidRPr="009C1DC6" w:rsidRDefault="00C8279D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3.</w:t>
            </w:r>
            <w:r w:rsidRPr="009C1DC6">
              <w:rPr>
                <w:color w:val="auto"/>
                <w:sz w:val="16"/>
              </w:rPr>
              <w:tab/>
              <w:t>Worstmakerij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1EBB60D" w14:textId="79F5FCF4" w:rsidR="00C8279D" w:rsidRPr="009C1DC6" w:rsidRDefault="00C8279D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 xml:space="preserve">vanuit restproducten en ingrediënten samenstellen van deeg </w:t>
            </w:r>
            <w:r w:rsidR="009C02D4">
              <w:rPr>
                <w:color w:val="auto"/>
                <w:sz w:val="16"/>
              </w:rPr>
              <w:t>voor</w:t>
            </w:r>
            <w:r w:rsidRPr="009C1DC6">
              <w:rPr>
                <w:color w:val="auto"/>
                <w:sz w:val="16"/>
              </w:rPr>
              <w:t xml:space="preserve"> experimentele en/of assortimentsworsten, hierbij rekening houdend met de eigenschappen van gebruikte producten en ingrediënten;</w:t>
            </w:r>
          </w:p>
          <w:p w14:paraId="10B853EB" w14:textId="38D73AFA" w:rsidR="00C8279D" w:rsidRPr="009C1DC6" w:rsidRDefault="00C8279D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 xml:space="preserve">mengen van deeg en vullen van omhulsel </w:t>
            </w:r>
            <w:r w:rsidR="009C02D4">
              <w:rPr>
                <w:color w:val="auto"/>
                <w:sz w:val="16"/>
              </w:rPr>
              <w:t>met</w:t>
            </w:r>
            <w:r w:rsidRPr="009C1DC6">
              <w:rPr>
                <w:color w:val="auto"/>
                <w:sz w:val="16"/>
              </w:rPr>
              <w:t xml:space="preserve"> stopmachine;</w:t>
            </w:r>
          </w:p>
          <w:p w14:paraId="6F093CF1" w14:textId="33FE638F" w:rsidR="00C8279D" w:rsidRPr="009C1DC6" w:rsidRDefault="00C8279D" w:rsidP="00C550D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 xml:space="preserve">ontwikkelen en </w:t>
            </w:r>
            <w:r w:rsidR="00C550DE">
              <w:rPr>
                <w:color w:val="auto"/>
                <w:sz w:val="16"/>
              </w:rPr>
              <w:t>verbeteren</w:t>
            </w:r>
            <w:r w:rsidR="00C550DE" w:rsidRPr="009C1DC6">
              <w:rPr>
                <w:color w:val="auto"/>
                <w:sz w:val="16"/>
              </w:rPr>
              <w:t xml:space="preserve"> </w:t>
            </w:r>
            <w:r w:rsidRPr="009C1DC6">
              <w:rPr>
                <w:color w:val="auto"/>
                <w:sz w:val="16"/>
              </w:rPr>
              <w:t xml:space="preserve">van </w:t>
            </w:r>
            <w:r w:rsidR="008747DB" w:rsidRPr="009C1DC6">
              <w:rPr>
                <w:color w:val="auto"/>
                <w:sz w:val="16"/>
              </w:rPr>
              <w:t>recepturen voor nieuwe worsten</w:t>
            </w:r>
            <w:r w:rsidRPr="009C1DC6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9D87BCE" w14:textId="0BCABF42" w:rsidR="00C8279D" w:rsidRPr="009C1DC6" w:rsidRDefault="00C8279D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</w:r>
            <w:r w:rsidR="008F5E82">
              <w:rPr>
                <w:color w:val="auto"/>
                <w:sz w:val="16"/>
              </w:rPr>
              <w:t>volgens</w:t>
            </w:r>
            <w:r w:rsidRPr="009C1DC6">
              <w:rPr>
                <w:color w:val="auto"/>
                <w:sz w:val="16"/>
              </w:rPr>
              <w:t xml:space="preserve"> voorschriften (HACCP, veiligheid, </w:t>
            </w:r>
            <w:r w:rsidR="00FF0F9D">
              <w:rPr>
                <w:color w:val="auto"/>
                <w:sz w:val="16"/>
              </w:rPr>
              <w:t>en dergelijke</w:t>
            </w:r>
            <w:r w:rsidRPr="009C1DC6">
              <w:rPr>
                <w:color w:val="auto"/>
                <w:sz w:val="16"/>
              </w:rPr>
              <w:t>);</w:t>
            </w:r>
          </w:p>
          <w:p w14:paraId="44EA6587" w14:textId="77777777" w:rsidR="00C8279D" w:rsidRPr="009C1DC6" w:rsidRDefault="00C8279D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>constante smaak assortimentsworsten;</w:t>
            </w:r>
          </w:p>
          <w:p w14:paraId="5073E016" w14:textId="61CE0BE5" w:rsidR="00C8279D" w:rsidRPr="009C1DC6" w:rsidRDefault="00C8279D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>aantal overgenomen experimentele worsten.</w:t>
            </w:r>
          </w:p>
        </w:tc>
      </w:tr>
      <w:tr w:rsidR="00A675AD" w:rsidRPr="009C1DC6" w14:paraId="471368C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6C7AFE" w14:textId="4C41AFEC" w:rsidR="00A675AD" w:rsidRPr="009C1DC6" w:rsidRDefault="00C8279D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4</w:t>
            </w:r>
            <w:r w:rsidR="00A675AD" w:rsidRPr="009C1DC6">
              <w:rPr>
                <w:color w:val="auto"/>
                <w:sz w:val="16"/>
              </w:rPr>
              <w:t>.</w:t>
            </w:r>
            <w:r w:rsidR="00A675AD" w:rsidRPr="009C1DC6">
              <w:rPr>
                <w:color w:val="auto"/>
                <w:sz w:val="16"/>
              </w:rPr>
              <w:tab/>
              <w:t>Verkoopondersteuning</w:t>
            </w:r>
            <w:r w:rsidR="00266677" w:rsidRPr="009C1DC6">
              <w:rPr>
                <w:color w:val="auto"/>
                <w:sz w:val="16"/>
              </w:rPr>
              <w:t xml:space="preserve"> en advies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748854E" w14:textId="3DDEF219" w:rsidR="00A675AD" w:rsidRPr="009C1DC6" w:rsidRDefault="00A675AD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 xml:space="preserve">zorgen voor een </w:t>
            </w:r>
            <w:r w:rsidR="009C02D4">
              <w:rPr>
                <w:color w:val="auto"/>
                <w:sz w:val="16"/>
              </w:rPr>
              <w:t>juiste</w:t>
            </w:r>
            <w:r w:rsidR="009C02D4" w:rsidRPr="009C1DC6">
              <w:rPr>
                <w:color w:val="auto"/>
                <w:sz w:val="16"/>
              </w:rPr>
              <w:t xml:space="preserve"> </w:t>
            </w:r>
            <w:r w:rsidRPr="009C1DC6">
              <w:rPr>
                <w:color w:val="auto"/>
                <w:sz w:val="16"/>
              </w:rPr>
              <w:t xml:space="preserve">presentatie van artikelen, prijzen </w:t>
            </w:r>
            <w:r w:rsidR="00FF0F9D">
              <w:rPr>
                <w:color w:val="auto"/>
                <w:sz w:val="16"/>
              </w:rPr>
              <w:t>en dergelijke</w:t>
            </w:r>
            <w:r w:rsidRPr="009C1DC6">
              <w:rPr>
                <w:color w:val="auto"/>
                <w:sz w:val="16"/>
              </w:rPr>
              <w:t xml:space="preserve"> en het voor klanten aantrekkelijk houden van de winkel;</w:t>
            </w:r>
          </w:p>
          <w:p w14:paraId="042EAD3F" w14:textId="2CFA8A6A" w:rsidR="00A675AD" w:rsidRPr="009C1DC6" w:rsidRDefault="00A675AD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 xml:space="preserve">(laten) zorgen voor voldoende voorraad in de </w:t>
            </w:r>
            <w:r w:rsidR="00C550DE">
              <w:rPr>
                <w:color w:val="auto"/>
                <w:sz w:val="16"/>
              </w:rPr>
              <w:t>winkel</w:t>
            </w:r>
            <w:r w:rsidRPr="009C1DC6">
              <w:rPr>
                <w:color w:val="auto"/>
                <w:sz w:val="16"/>
              </w:rPr>
              <w:t xml:space="preserve">, (laten) bijvullen van schappen en toonbank; </w:t>
            </w:r>
          </w:p>
          <w:p w14:paraId="7DB72781" w14:textId="229CDC7A" w:rsidR="00A675AD" w:rsidRPr="009C1DC6" w:rsidRDefault="00A675AD" w:rsidP="00C550D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>beantwoorden van klantvragen (</w:t>
            </w:r>
            <w:r w:rsidR="00C550DE">
              <w:rPr>
                <w:color w:val="auto"/>
                <w:sz w:val="16"/>
              </w:rPr>
              <w:t xml:space="preserve">bijv. over </w:t>
            </w:r>
            <w:r w:rsidRPr="009C1DC6">
              <w:rPr>
                <w:color w:val="auto"/>
                <w:sz w:val="16"/>
              </w:rPr>
              <w:t>producteigenschappen, bewaarwijze, bereidingswijze).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664D3C" w14:textId="77777777" w:rsidR="00A675AD" w:rsidRPr="009C1DC6" w:rsidRDefault="00A675AD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>tijdig gevulde schappen/toonbank;</w:t>
            </w:r>
          </w:p>
          <w:p w14:paraId="62AD9F2E" w14:textId="2FAD7E7D" w:rsidR="00A675AD" w:rsidRPr="009C1DC6" w:rsidRDefault="00A675AD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</w:r>
            <w:r w:rsidR="008F5E82">
              <w:rPr>
                <w:color w:val="auto"/>
                <w:sz w:val="16"/>
              </w:rPr>
              <w:t>volgens</w:t>
            </w:r>
            <w:r w:rsidRPr="009C1DC6">
              <w:rPr>
                <w:color w:val="auto"/>
                <w:sz w:val="16"/>
              </w:rPr>
              <w:t xml:space="preserve"> voorschriften (</w:t>
            </w:r>
            <w:r w:rsidR="00FF0F9D">
              <w:rPr>
                <w:color w:val="auto"/>
                <w:sz w:val="16"/>
              </w:rPr>
              <w:t>onder meer</w:t>
            </w:r>
            <w:r w:rsidRPr="009C1DC6">
              <w:rPr>
                <w:color w:val="auto"/>
                <w:sz w:val="16"/>
              </w:rPr>
              <w:t xml:space="preserve"> instructie, werkmethoden, HACCP en presentatie);</w:t>
            </w:r>
          </w:p>
          <w:p w14:paraId="767379C5" w14:textId="39C0A43E" w:rsidR="00A675AD" w:rsidRPr="009C1DC6" w:rsidRDefault="00A675AD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>klanttevredenheid.</w:t>
            </w:r>
          </w:p>
        </w:tc>
      </w:tr>
      <w:tr w:rsidR="00344505" w:rsidRPr="009C1DC6" w14:paraId="086936A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81DB3A" w14:textId="7EBA31E4" w:rsidR="00344505" w:rsidRPr="009C1DC6" w:rsidRDefault="00C8279D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5</w:t>
            </w:r>
            <w:r w:rsidR="00344505" w:rsidRPr="009C1DC6">
              <w:rPr>
                <w:color w:val="auto"/>
                <w:sz w:val="16"/>
              </w:rPr>
              <w:t>.</w:t>
            </w:r>
            <w:r w:rsidR="00344505" w:rsidRPr="009C1DC6">
              <w:rPr>
                <w:color w:val="auto"/>
                <w:sz w:val="16"/>
              </w:rPr>
              <w:tab/>
              <w:t>Opruim- en schoonmaak</w:t>
            </w:r>
            <w:r w:rsidR="0009440D" w:rsidRPr="009C1DC6">
              <w:rPr>
                <w:color w:val="auto"/>
                <w:sz w:val="16"/>
              </w:rPr>
              <w:softHyphen/>
            </w:r>
            <w:r w:rsidR="00344505" w:rsidRPr="009C1DC6">
              <w:rPr>
                <w:color w:val="auto"/>
                <w:sz w:val="16"/>
              </w:rPr>
              <w:t>werkzaamheden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1981C1" w14:textId="2DDA4645" w:rsidR="00344505" w:rsidRPr="009C1DC6" w:rsidRDefault="00344505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>schoonmaken van de werkomgeving gebruikte appara</w:t>
            </w:r>
            <w:r w:rsidRPr="009C1DC6">
              <w:rPr>
                <w:color w:val="auto"/>
                <w:sz w:val="16"/>
              </w:rPr>
              <w:softHyphen/>
              <w:t xml:space="preserve">tuur en </w:t>
            </w:r>
            <w:r w:rsidR="009C02D4">
              <w:rPr>
                <w:color w:val="auto"/>
                <w:sz w:val="16"/>
              </w:rPr>
              <w:t>opmerken</w:t>
            </w:r>
            <w:r w:rsidRPr="009C1DC6">
              <w:rPr>
                <w:color w:val="auto"/>
                <w:sz w:val="16"/>
              </w:rPr>
              <w:t xml:space="preserve"> van bijzonderheden/mankementen;</w:t>
            </w:r>
          </w:p>
          <w:p w14:paraId="16C40E60" w14:textId="7293B23C" w:rsidR="00344505" w:rsidRPr="009C1DC6" w:rsidRDefault="00344505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>afvoeren van afval.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29A1EF" w14:textId="29C69C22" w:rsidR="00344505" w:rsidRPr="009C1DC6" w:rsidRDefault="00344505" w:rsidP="00C8279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</w:r>
            <w:r w:rsidR="008F5E82">
              <w:rPr>
                <w:color w:val="auto"/>
                <w:sz w:val="16"/>
              </w:rPr>
              <w:t>volgens</w:t>
            </w:r>
            <w:r w:rsidRPr="009C1DC6">
              <w:rPr>
                <w:color w:val="auto"/>
                <w:sz w:val="16"/>
              </w:rPr>
              <w:t xml:space="preserve"> planning/rooster;</w:t>
            </w:r>
          </w:p>
          <w:p w14:paraId="7A68253B" w14:textId="4360A0BD" w:rsidR="00344505" w:rsidRPr="009C1DC6" w:rsidRDefault="00344505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</w:r>
            <w:r w:rsidR="008F5E82">
              <w:rPr>
                <w:color w:val="auto"/>
                <w:sz w:val="16"/>
              </w:rPr>
              <w:t>volgens</w:t>
            </w:r>
            <w:r w:rsidRPr="009C1DC6">
              <w:rPr>
                <w:color w:val="auto"/>
                <w:sz w:val="16"/>
              </w:rPr>
              <w:t xml:space="preserve"> (</w:t>
            </w:r>
            <w:proofErr w:type="spellStart"/>
            <w:r w:rsidRPr="009C1DC6">
              <w:rPr>
                <w:color w:val="auto"/>
                <w:sz w:val="16"/>
              </w:rPr>
              <w:t>veiligheids</w:t>
            </w:r>
            <w:proofErr w:type="spellEnd"/>
            <w:r w:rsidRPr="009C1DC6">
              <w:rPr>
                <w:color w:val="auto"/>
                <w:sz w:val="16"/>
              </w:rPr>
              <w:t>)voor</w:t>
            </w:r>
            <w:r w:rsidRPr="009C1DC6">
              <w:rPr>
                <w:color w:val="auto"/>
                <w:sz w:val="16"/>
              </w:rPr>
              <w:softHyphen/>
              <w:t>schriften.</w:t>
            </w:r>
          </w:p>
        </w:tc>
      </w:tr>
      <w:tr w:rsidR="00A55688" w:rsidRPr="009C1DC6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9C1DC6" w:rsidRDefault="00A55688" w:rsidP="00151DA5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9C1DC6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A55688" w:rsidRPr="009C1DC6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D842EE" w14:textId="6D034B13" w:rsidR="00344505" w:rsidRPr="009C1DC6" w:rsidRDefault="00344505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>Krachtsinspanning bij het tillen</w:t>
            </w:r>
            <w:r w:rsidR="009C02D4">
              <w:rPr>
                <w:color w:val="auto"/>
                <w:sz w:val="16"/>
              </w:rPr>
              <w:t xml:space="preserve"> en</w:t>
            </w:r>
            <w:r w:rsidRPr="009C1DC6">
              <w:rPr>
                <w:color w:val="auto"/>
                <w:sz w:val="16"/>
              </w:rPr>
              <w:t xml:space="preserve"> verplaatsen van grondstoffen/halffabricaten.</w:t>
            </w:r>
          </w:p>
          <w:p w14:paraId="668C7801" w14:textId="412C4187" w:rsidR="00344505" w:rsidRDefault="00344505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 xml:space="preserve">Lopend en staand, </w:t>
            </w:r>
            <w:r w:rsidR="009C02D4">
              <w:rPr>
                <w:color w:val="auto"/>
                <w:sz w:val="16"/>
              </w:rPr>
              <w:t>vooral werk op dezelfde plek</w:t>
            </w:r>
            <w:r w:rsidRPr="009C1DC6">
              <w:rPr>
                <w:color w:val="auto"/>
                <w:sz w:val="16"/>
              </w:rPr>
              <w:t>.</w:t>
            </w:r>
          </w:p>
          <w:p w14:paraId="5056EE73" w14:textId="68A8297F" w:rsidR="00B87A18" w:rsidRPr="009C1DC6" w:rsidRDefault="00B87A18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>Hinder van kou door het werken in gekoelde ruimten en</w:t>
            </w:r>
            <w:r w:rsidRPr="0001248F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van machinegeluiden/achtergrondlawaai.</w:t>
            </w:r>
          </w:p>
          <w:p w14:paraId="3D9A605A" w14:textId="35E4AC82" w:rsidR="00A55688" w:rsidRPr="009C1DC6" w:rsidRDefault="00344505" w:rsidP="00344505">
            <w:pPr>
              <w:tabs>
                <w:tab w:val="left" w:pos="284"/>
                <w:tab w:val="left" w:pos="571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9C1DC6">
              <w:rPr>
                <w:color w:val="auto"/>
                <w:sz w:val="16"/>
              </w:rPr>
              <w:t>-</w:t>
            </w:r>
            <w:r w:rsidRPr="009C1DC6">
              <w:rPr>
                <w:color w:val="auto"/>
                <w:sz w:val="16"/>
              </w:rPr>
              <w:tab/>
              <w:t>Kans op letsel door het hanteren van messen, bedienen van hulpapparatuur en uitglijden over (natte/vette) vloer.</w:t>
            </w:r>
          </w:p>
        </w:tc>
      </w:tr>
      <w:tr w:rsidR="00A55688" w:rsidRPr="009C1DC6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3423B114" w:rsidR="00A55688" w:rsidRPr="009C1DC6" w:rsidRDefault="00A55688" w:rsidP="009C02D4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9C1DC6">
              <w:rPr>
                <w:color w:val="auto"/>
                <w:sz w:val="16"/>
                <w:lang w:bidi="x-none"/>
              </w:rPr>
              <w:t xml:space="preserve">Datum: </w:t>
            </w:r>
            <w:r w:rsidR="00C550DE">
              <w:rPr>
                <w:color w:val="auto"/>
                <w:sz w:val="16"/>
                <w:lang w:bidi="x-none"/>
              </w:rPr>
              <w:t>dec</w:t>
            </w:r>
            <w:r w:rsidR="009C02D4">
              <w:rPr>
                <w:color w:val="auto"/>
                <w:sz w:val="16"/>
                <w:lang w:bidi="x-none"/>
              </w:rPr>
              <w:t xml:space="preserve">ember </w:t>
            </w:r>
            <w:r w:rsidR="009C1DC6">
              <w:rPr>
                <w:color w:val="auto"/>
                <w:sz w:val="16"/>
                <w:lang w:bidi="x-none"/>
              </w:rPr>
              <w:t>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0302C455" w:rsidR="00A55688" w:rsidRPr="009C1DC6" w:rsidRDefault="00A55688" w:rsidP="00547D9C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9C1DC6">
              <w:rPr>
                <w:color w:val="auto"/>
                <w:sz w:val="16"/>
                <w:lang w:bidi="x-none"/>
              </w:rPr>
              <w:t xml:space="preserve">Functiegroep: </w:t>
            </w:r>
            <w:r w:rsidRPr="009C1DC6">
              <w:rPr>
                <w:color w:val="auto"/>
                <w:sz w:val="16"/>
                <w:lang w:bidi="x-none"/>
              </w:rPr>
              <w:tab/>
            </w:r>
            <w:r w:rsidR="00547D9C">
              <w:rPr>
                <w:color w:val="auto"/>
                <w:sz w:val="16"/>
                <w:lang w:bidi="x-none"/>
              </w:rPr>
              <w:t>6</w:t>
            </w:r>
          </w:p>
        </w:tc>
      </w:tr>
    </w:tbl>
    <w:p w14:paraId="11D81527" w14:textId="77777777" w:rsidR="000312EE" w:rsidRPr="009C1DC6" w:rsidRDefault="000312EE" w:rsidP="00151DA5">
      <w:pPr>
        <w:tabs>
          <w:tab w:val="left" w:pos="1843"/>
        </w:tabs>
        <w:spacing w:line="240" w:lineRule="auto"/>
        <w:rPr>
          <w:sz w:val="16"/>
        </w:rPr>
      </w:pPr>
    </w:p>
    <w:p w14:paraId="12D35779" w14:textId="77777777" w:rsidR="00151DA5" w:rsidRPr="009C1DC6" w:rsidRDefault="00151DA5" w:rsidP="00151DA5">
      <w:pPr>
        <w:tabs>
          <w:tab w:val="left" w:pos="1843"/>
        </w:tabs>
        <w:spacing w:line="240" w:lineRule="auto"/>
        <w:rPr>
          <w:sz w:val="16"/>
        </w:rPr>
      </w:pPr>
    </w:p>
    <w:p w14:paraId="50CF7BE5" w14:textId="77777777" w:rsidR="00151DA5" w:rsidRPr="009C1DC6" w:rsidRDefault="00151DA5" w:rsidP="00151DA5">
      <w:pPr>
        <w:tabs>
          <w:tab w:val="left" w:pos="1843"/>
        </w:tabs>
        <w:spacing w:line="240" w:lineRule="auto"/>
        <w:rPr>
          <w:sz w:val="16"/>
        </w:rPr>
      </w:pPr>
    </w:p>
    <w:p w14:paraId="649C104C" w14:textId="289C3119" w:rsidR="00151DA5" w:rsidRPr="00151DA5" w:rsidRDefault="00151DA5" w:rsidP="0009440D">
      <w:pPr>
        <w:tabs>
          <w:tab w:val="left" w:pos="1843"/>
        </w:tabs>
        <w:spacing w:line="240" w:lineRule="auto"/>
        <w:rPr>
          <w:sz w:val="16"/>
        </w:rPr>
      </w:pPr>
      <w:bookmarkStart w:id="0" w:name="_GoBack"/>
      <w:bookmarkEnd w:id="0"/>
    </w:p>
    <w:sectPr w:rsidR="00151DA5" w:rsidRPr="00151DA5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DD48B6" w:rsidRDefault="00DD48B6" w:rsidP="00C8279D">
      <w:pPr>
        <w:spacing w:line="240" w:lineRule="auto"/>
      </w:pPr>
      <w:r>
        <w:separator/>
      </w:r>
    </w:p>
  </w:endnote>
  <w:endnote w:type="continuationSeparator" w:id="0">
    <w:p w14:paraId="71DDDD30" w14:textId="77777777" w:rsidR="00DD48B6" w:rsidRDefault="00DD48B6" w:rsidP="00C82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3A2A7714" w:rsidR="00DD48B6" w:rsidRPr="003E289E" w:rsidRDefault="00DD48B6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CA7AD0">
      <w:rPr>
        <w:color w:val="auto"/>
        <w:sz w:val="16"/>
      </w:rPr>
      <w:tab/>
    </w:r>
    <w:r>
      <w:rPr>
        <w:color w:val="auto"/>
        <w:sz w:val="16"/>
      </w:rPr>
      <w:t xml:space="preserve">ambachtelijk slager III </w:t>
    </w:r>
    <w:r w:rsidRPr="00CA7AD0">
      <w:rPr>
        <w:color w:val="auto"/>
        <w:sz w:val="16"/>
      </w:rPr>
      <w:t>/</w:t>
    </w:r>
    <w:r>
      <w:rPr>
        <w:color w:val="auto"/>
        <w:sz w:val="16"/>
      </w:rPr>
      <w:t xml:space="preserve"> </w:t>
    </w:r>
    <w:r w:rsidRPr="003E289E">
      <w:rPr>
        <w:rStyle w:val="Paginanummer"/>
        <w:color w:val="auto"/>
        <w:sz w:val="16"/>
        <w:szCs w:val="16"/>
      </w:rPr>
      <w:fldChar w:fldCharType="begin"/>
    </w:r>
    <w:r w:rsidRPr="003E289E">
      <w:rPr>
        <w:rStyle w:val="Paginanummer"/>
        <w:color w:val="auto"/>
        <w:sz w:val="16"/>
        <w:szCs w:val="16"/>
      </w:rPr>
      <w:instrText xml:space="preserve"> PAGE </w:instrText>
    </w:r>
    <w:r w:rsidRPr="003E289E">
      <w:rPr>
        <w:rStyle w:val="Paginanummer"/>
        <w:color w:val="auto"/>
        <w:sz w:val="16"/>
        <w:szCs w:val="16"/>
      </w:rPr>
      <w:fldChar w:fldCharType="separate"/>
    </w:r>
    <w:r w:rsidR="00AF3D37">
      <w:rPr>
        <w:rStyle w:val="Paginanummer"/>
        <w:noProof/>
        <w:color w:val="auto"/>
        <w:sz w:val="16"/>
        <w:szCs w:val="16"/>
      </w:rPr>
      <w:t>2</w:t>
    </w:r>
    <w:r w:rsidRPr="003E289E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DD48B6" w:rsidRDefault="00DD48B6" w:rsidP="00C8279D">
      <w:pPr>
        <w:spacing w:line="240" w:lineRule="auto"/>
      </w:pPr>
      <w:r>
        <w:separator/>
      </w:r>
    </w:p>
  </w:footnote>
  <w:footnote w:type="continuationSeparator" w:id="0">
    <w:p w14:paraId="0CF65FD4" w14:textId="77777777" w:rsidR="00DD48B6" w:rsidRDefault="00DD48B6" w:rsidP="00C827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09A6BAE4" w:rsidR="00DD48B6" w:rsidRPr="00CA7AD0" w:rsidRDefault="00DD48B6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Ambachtelijk</w:t>
    </w:r>
    <w:r w:rsidRPr="00CA7AD0">
      <w:rPr>
        <w:color w:val="auto"/>
      </w:rPr>
      <w:tab/>
    </w:r>
    <w:r>
      <w:rPr>
        <w:color w:val="auto"/>
        <w:lang w:eastAsia="nl-NL"/>
      </w:rPr>
      <w:tab/>
      <w:t>Functienummer:</w:t>
    </w:r>
    <w:r w:rsidR="00213AC2">
      <w:rPr>
        <w:color w:val="auto"/>
        <w:lang w:eastAsia="nl-NL"/>
      </w:rPr>
      <w:t xml:space="preserve"> A.08</w:t>
    </w:r>
    <w:r>
      <w:rPr>
        <w:color w:val="auto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51385"/>
    <w:rsid w:val="0009440D"/>
    <w:rsid w:val="000B461B"/>
    <w:rsid w:val="000D655A"/>
    <w:rsid w:val="001304B6"/>
    <w:rsid w:val="001349E0"/>
    <w:rsid w:val="00151DA5"/>
    <w:rsid w:val="001D2394"/>
    <w:rsid w:val="001D29D0"/>
    <w:rsid w:val="001F2A13"/>
    <w:rsid w:val="00213AC2"/>
    <w:rsid w:val="00222C6B"/>
    <w:rsid w:val="00266677"/>
    <w:rsid w:val="002F737B"/>
    <w:rsid w:val="00344505"/>
    <w:rsid w:val="003C6732"/>
    <w:rsid w:val="003E289E"/>
    <w:rsid w:val="00444E79"/>
    <w:rsid w:val="004B57CB"/>
    <w:rsid w:val="004E5E02"/>
    <w:rsid w:val="005303F5"/>
    <w:rsid w:val="00547D9C"/>
    <w:rsid w:val="006756B2"/>
    <w:rsid w:val="00697BD3"/>
    <w:rsid w:val="00756A2B"/>
    <w:rsid w:val="007866C1"/>
    <w:rsid w:val="007A27A4"/>
    <w:rsid w:val="007D253A"/>
    <w:rsid w:val="008239A5"/>
    <w:rsid w:val="00862773"/>
    <w:rsid w:val="008747DB"/>
    <w:rsid w:val="008B73F8"/>
    <w:rsid w:val="008F5E82"/>
    <w:rsid w:val="009C02D4"/>
    <w:rsid w:val="009C1DC6"/>
    <w:rsid w:val="00A55688"/>
    <w:rsid w:val="00A675AD"/>
    <w:rsid w:val="00AA3FFB"/>
    <w:rsid w:val="00AF3D37"/>
    <w:rsid w:val="00B87A18"/>
    <w:rsid w:val="00C227AD"/>
    <w:rsid w:val="00C550DE"/>
    <w:rsid w:val="00C630A0"/>
    <w:rsid w:val="00C8279D"/>
    <w:rsid w:val="00CE2E39"/>
    <w:rsid w:val="00D85DB0"/>
    <w:rsid w:val="00DD48B6"/>
    <w:rsid w:val="00E2564D"/>
    <w:rsid w:val="00E72D7B"/>
    <w:rsid w:val="00EB2307"/>
    <w:rsid w:val="00F67D73"/>
    <w:rsid w:val="00FE638A"/>
    <w:rsid w:val="00FF0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4B57C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4B57CB"/>
    <w:rPr>
      <w:rFonts w:ascii="Lucida Grande" w:hAnsi="Lucida Grande"/>
      <w:color w:val="333333"/>
      <w:sz w:val="18"/>
      <w:szCs w:val="18"/>
      <w:lang w:eastAsia="en-US"/>
    </w:rPr>
  </w:style>
  <w:style w:type="paragraph" w:styleId="Revisie">
    <w:name w:val="Revision"/>
    <w:hidden/>
    <w:rsid w:val="00C550DE"/>
    <w:rPr>
      <w:rFonts w:ascii="Arial" w:hAnsi="Arial"/>
      <w:color w:val="333333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4B57C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4B57CB"/>
    <w:rPr>
      <w:rFonts w:ascii="Lucida Grande" w:hAnsi="Lucida Grande"/>
      <w:color w:val="333333"/>
      <w:sz w:val="18"/>
      <w:szCs w:val="18"/>
      <w:lang w:eastAsia="en-US"/>
    </w:rPr>
  </w:style>
  <w:style w:type="paragraph" w:styleId="Revisie">
    <w:name w:val="Revision"/>
    <w:hidden/>
    <w:rsid w:val="00C550DE"/>
    <w:rPr>
      <w:rFonts w:ascii="Arial" w:hAnsi="Arial"/>
      <w:color w:val="3333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0</TotalTime>
  <Pages>2</Pages>
  <Words>654</Words>
  <Characters>3602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2016-05-24T09:27:00Z</dcterms:created>
  <dcterms:modified xsi:type="dcterms:W3CDTF">2016-05-24T09:27:00Z</dcterms:modified>
</cp:coreProperties>
</file>